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45" w:rsidRPr="000D3B85" w:rsidRDefault="00670F45" w:rsidP="00670F45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3B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Список </w:t>
      </w:r>
      <w:r w:rsidR="003E5D35" w:rsidRPr="000D3B85">
        <w:rPr>
          <w:rFonts w:ascii="Times New Roman" w:hAnsi="Times New Roman" w:cs="Times New Roman"/>
          <w:b/>
          <w:color w:val="0070C0"/>
          <w:sz w:val="28"/>
          <w:szCs w:val="28"/>
        </w:rPr>
        <w:t>победителей</w:t>
      </w:r>
    </w:p>
    <w:p w:rsidR="00670F45" w:rsidRPr="000D3B85" w:rsidRDefault="00670F45" w:rsidP="00670F45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3B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Республиканского конкурса на соискание премии </w:t>
      </w:r>
    </w:p>
    <w:p w:rsidR="00670F45" w:rsidRPr="000D3B85" w:rsidRDefault="00670F45" w:rsidP="00670F45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3B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 достижения в области повышения энергоэффективности </w:t>
      </w:r>
    </w:p>
    <w:p w:rsidR="003376F8" w:rsidRDefault="00670F45" w:rsidP="00670F45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3B85">
        <w:rPr>
          <w:rFonts w:ascii="Times New Roman" w:hAnsi="Times New Roman" w:cs="Times New Roman"/>
          <w:b/>
          <w:color w:val="0070C0"/>
          <w:sz w:val="28"/>
          <w:szCs w:val="28"/>
        </w:rPr>
        <w:t>«Лидер энергоэффективности  Республики Беларусь - 2018»</w:t>
      </w:r>
    </w:p>
    <w:p w:rsidR="000D3B85" w:rsidRPr="000D3B85" w:rsidRDefault="000D3B85" w:rsidP="00670F45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4395"/>
        <w:gridCol w:w="2409"/>
      </w:tblGrid>
      <w:tr w:rsidR="000D3B85" w:rsidRPr="00670F45" w:rsidTr="000D3B85">
        <w:trPr>
          <w:trHeight w:val="42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продукта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</w:tr>
      <w:tr w:rsidR="000D3B85" w:rsidRPr="00670F45" w:rsidTr="000D3B85">
        <w:trPr>
          <w:trHeight w:val="168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"Инженерный центр" РУП "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Гомельэнерго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Щиток распределительный силовой универсальный (ЩРСУ-У1):-с функцией наружного освещения; - для МТПО (для мачтовой трансформаторной подстанции однофазной).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Энергоэффективный продукт года</w:t>
            </w:r>
          </w:p>
        </w:tc>
      </w:tr>
      <w:tr w:rsidR="000D3B85" w:rsidRPr="00670F45" w:rsidTr="000D3B85">
        <w:trPr>
          <w:trHeight w:val="50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A9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Кабели силовые с изоляцией из сшитого полиэтилена на напряжение 64/110 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Энергоэффективный продукт года</w:t>
            </w:r>
          </w:p>
        </w:tc>
      </w:tr>
      <w:tr w:rsidR="000D3B85" w:rsidRPr="00670F45" w:rsidTr="000D3B85">
        <w:trPr>
          <w:trHeight w:val="7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ООО «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Грундфос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(РФ) в Республике Беларусь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циркуляционный торговой марки GRUNDFOS типа ALPHA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Энергоэффективный продукт года</w:t>
            </w:r>
          </w:p>
        </w:tc>
      </w:tr>
      <w:tr w:rsidR="000D3B85" w:rsidRPr="00646B56" w:rsidTr="000D3B85">
        <w:trPr>
          <w:trHeight w:val="11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46B56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"Инженерный центр" РУП "</w:t>
            </w:r>
            <w:proofErr w:type="spellStart"/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Гомельэнерго</w:t>
            </w:r>
            <w:proofErr w:type="spellEnd"/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46B56" w:rsidRDefault="000D3B85" w:rsidP="00646B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электрической энергии однофазный многофункциональный АИСТ-1-W3-А1-230-5-60А-S-RS485-G-KLOQ1V3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46B56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Энергоэффективный продукт года</w:t>
            </w:r>
          </w:p>
        </w:tc>
      </w:tr>
      <w:tr w:rsidR="000D3B85" w:rsidRPr="00670F45" w:rsidTr="000D3B85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8D5C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МЭТЗ ИМ. В.И.КОЗЛОВА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Энергосберегающий трансформатор силовой масляный герметичного исполнения ТМГ32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Энергоэффективный продукт года</w:t>
            </w:r>
          </w:p>
        </w:tc>
      </w:tr>
      <w:tr w:rsidR="000D3B85" w:rsidRPr="00670F45" w:rsidTr="000D3B85">
        <w:trPr>
          <w:trHeight w:val="73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8D5C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тепло и 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Абсорбционные 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бромистолитиевые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насосы BROAD  серии BDS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Энергоэффективный продукт года</w:t>
            </w:r>
          </w:p>
        </w:tc>
      </w:tr>
      <w:tr w:rsidR="000D3B85" w:rsidRPr="00670F45" w:rsidTr="000D3B85">
        <w:trPr>
          <w:trHeight w:val="26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552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предприятие </w:t>
            </w:r>
            <w:r w:rsidRPr="005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Витебское дочернее унитарное коммунальное производственное предприятие котельных и тепловых сетей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ВПКиТС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котельные автоматизированные модульные транспортабельные тепловой мощностью до 0.2 МВт на 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пеллетах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УКАМТ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Энергоэффективный продукт года</w:t>
            </w:r>
          </w:p>
        </w:tc>
      </w:tr>
      <w:tr w:rsidR="000D3B85" w:rsidRPr="00670F45" w:rsidTr="000D3B85">
        <w:trPr>
          <w:trHeight w:val="6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8D5C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СООО «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промышленный, центрального отопления CH 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Compact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Энергоэффективный продукт года</w:t>
            </w:r>
          </w:p>
        </w:tc>
      </w:tr>
      <w:tr w:rsidR="000D3B85" w:rsidRPr="00670F45" w:rsidTr="000D3B85">
        <w:trPr>
          <w:trHeight w:val="281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412B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"Б</w:t>
            </w:r>
            <w:r w:rsidR="004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 металлургический завод</w:t>
            </w: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-управляющая компания холдинга " </w:t>
            </w:r>
            <w:r w:rsidR="004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металлургическая компания</w:t>
            </w: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сортовая круглая:ø20-50мм обыкновенного качества в бунтах; легированная в бунтах; 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никельмолибденсодержащая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B8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бунтах;ø20-80мм шарикоподшипниковая в прутках,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углеродистая обыкновенного качества и качественная в прутках; легированная в прутках;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никельмолибденсодержащая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прутках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 технология года</w:t>
            </w:r>
          </w:p>
        </w:tc>
      </w:tr>
      <w:tr w:rsidR="000D3B85" w:rsidRPr="00670F45" w:rsidTr="000D3B85">
        <w:trPr>
          <w:trHeight w:val="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8D5C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цементный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приготовления торфа для сжигания в горелках декарбонизатора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 технология года</w:t>
            </w:r>
          </w:p>
        </w:tc>
      </w:tr>
      <w:tr w:rsidR="000D3B85" w:rsidRPr="00670F45" w:rsidTr="000D3B85">
        <w:trPr>
          <w:trHeight w:val="9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8D5C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тепла сточных вод для отопления и горячего водоснабжения производственных зданий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 технология года</w:t>
            </w:r>
          </w:p>
        </w:tc>
      </w:tr>
      <w:tr w:rsidR="000D3B85" w:rsidRPr="00670F45" w:rsidTr="000D3B85">
        <w:trPr>
          <w:trHeight w:val="70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8D5C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РУП «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система управления наружным освещением (АСУНО)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 технология года</w:t>
            </w:r>
          </w:p>
        </w:tc>
      </w:tr>
      <w:tr w:rsidR="000D3B85" w:rsidRPr="00670F45" w:rsidTr="000D3B85">
        <w:trPr>
          <w:trHeight w:val="11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357D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«Санта 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Бремор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тепла от систем охлаждения воздуха для первой ступени подогрева в вентиляционных установках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 технология года</w:t>
            </w:r>
          </w:p>
        </w:tc>
      </w:tr>
      <w:tr w:rsidR="000D3B85" w:rsidRPr="00670F45" w:rsidTr="000D3B85">
        <w:trPr>
          <w:trHeight w:val="111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"Гомельские тепловые сети" РУП "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Гомельэнерго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Гомельской ТЭЦ-1 с созданием блока ПГУ-35 с установкой ГТУ-25, котла-утилизатора и паровой турбины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 технология года</w:t>
            </w:r>
          </w:p>
        </w:tc>
      </w:tr>
      <w:tr w:rsidR="000D3B85" w:rsidRPr="00670F45" w:rsidTr="000D3B85">
        <w:trPr>
          <w:trHeight w:val="98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"Слуцкий сахарорафинадный комбинат"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сахарной свеклы с выводом части сиропа на хранение и с последующей его переработкой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 технология года</w:t>
            </w:r>
          </w:p>
        </w:tc>
      </w:tr>
      <w:tr w:rsidR="000D3B85" w:rsidRPr="00670F45" w:rsidTr="000D3B85">
        <w:trPr>
          <w:trHeight w:val="98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85" w:rsidRPr="00670F45" w:rsidRDefault="000D3B85" w:rsidP="00F17C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республиканское унитарное предприятие «</w:t>
            </w:r>
            <w:proofErr w:type="spellStart"/>
            <w:r w:rsidRPr="005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Могилевоблгаз</w:t>
            </w:r>
            <w:proofErr w:type="spellEnd"/>
            <w:r w:rsidRPr="005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85" w:rsidRPr="00670F45" w:rsidRDefault="000D3B85" w:rsidP="00F17C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Стоп-система «RAVETTI»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 технология года</w:t>
            </w:r>
          </w:p>
        </w:tc>
      </w:tr>
      <w:tr w:rsidR="000D3B85" w:rsidRPr="00670F45" w:rsidTr="000D3B85">
        <w:trPr>
          <w:trHeight w:val="16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"10УНР-инвест"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многоквартирного жилого дома со встроенными помещениями многофункционального назначения в районе пересечения пр. Дзержинского, 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ул.Гурского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г/п №1 в м-не №3)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Энергоэффективное здание года</w:t>
            </w:r>
          </w:p>
        </w:tc>
      </w:tr>
      <w:tr w:rsidR="000D3B85" w:rsidRPr="00670F45" w:rsidTr="000D3B85">
        <w:trPr>
          <w:trHeight w:val="210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8D5C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отделение Белорусской железной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направления Молодечно-Гудогай-госграница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электрической энергии для повышения эффективности энергосистемы Беларуси</w:t>
            </w:r>
          </w:p>
        </w:tc>
      </w:tr>
      <w:tr w:rsidR="000D3B85" w:rsidRPr="00670F45" w:rsidTr="000D3B85">
        <w:trPr>
          <w:trHeight w:val="210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«Управляющая компания холдинга «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Белкоммунмаш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Электробус пассажирский модели Е433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электрической энергии для повышения эффективности энергосистемы Беларуси</w:t>
            </w:r>
          </w:p>
        </w:tc>
      </w:tr>
      <w:tr w:rsidR="000D3B85" w:rsidRPr="00670F45" w:rsidTr="000D3B85">
        <w:trPr>
          <w:trHeight w:val="210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8D5C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зарядная Модель  СЗЭТ-ЭП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85" w:rsidRPr="00670F45" w:rsidRDefault="000D3B85" w:rsidP="00670F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электрической энергии для повышения эффективности энергосистемы Беларуси</w:t>
            </w:r>
          </w:p>
        </w:tc>
      </w:tr>
    </w:tbl>
    <w:p w:rsidR="00670F45" w:rsidRDefault="00670F45" w:rsidP="00670F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3B85" w:rsidRDefault="000D3B85" w:rsidP="00670F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3B85" w:rsidRDefault="000D3B85" w:rsidP="00670F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3B85" w:rsidRDefault="000D3B85" w:rsidP="00670F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3B85" w:rsidRDefault="000D3B85" w:rsidP="00670F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3B85" w:rsidRDefault="000D3B85" w:rsidP="00670F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5B6A" w:rsidRDefault="00FD5B6A" w:rsidP="00670F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5B6A" w:rsidRPr="000D3B85" w:rsidRDefault="00FD5B6A" w:rsidP="00FD5B6A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3B8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Награждение СМИ</w:t>
      </w:r>
    </w:p>
    <w:p w:rsidR="00FD5B6A" w:rsidRPr="00FD5B6A" w:rsidRDefault="00FD5B6A" w:rsidP="00FD5B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6A" w:rsidRPr="003D3873" w:rsidRDefault="00FD5B6A" w:rsidP="0066494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D5B6A">
        <w:rPr>
          <w:rFonts w:ascii="Times New Roman" w:hAnsi="Times New Roman" w:cs="Times New Roman"/>
          <w:b/>
          <w:sz w:val="28"/>
          <w:szCs w:val="28"/>
        </w:rPr>
        <w:t>В номинации «Лучшие публикации по энергоэффективности»</w:t>
      </w:r>
      <w:r w:rsidR="00664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873">
        <w:rPr>
          <w:rFonts w:ascii="Times New Roman" w:hAnsi="Times New Roman" w:cs="Times New Roman"/>
          <w:b/>
          <w:sz w:val="28"/>
          <w:szCs w:val="28"/>
        </w:rPr>
        <w:t>по теме «Энергоэффективность и энергосбережение»</w:t>
      </w:r>
      <w:r w:rsidRPr="003D3873">
        <w:rPr>
          <w:rFonts w:ascii="Times New Roman" w:hAnsi="Times New Roman" w:cs="Times New Roman"/>
          <w:sz w:val="28"/>
          <w:szCs w:val="28"/>
        </w:rPr>
        <w:t xml:space="preserve"> </w:t>
      </w:r>
      <w:r w:rsidR="00664941">
        <w:rPr>
          <w:rFonts w:ascii="Times New Roman" w:hAnsi="Times New Roman" w:cs="Times New Roman"/>
          <w:sz w:val="28"/>
          <w:szCs w:val="28"/>
        </w:rPr>
        <w:t xml:space="preserve">- </w:t>
      </w:r>
      <w:r w:rsidRPr="003D3873">
        <w:rPr>
          <w:rFonts w:ascii="Times New Roman" w:hAnsi="Times New Roman" w:cs="Times New Roman"/>
          <w:sz w:val="28"/>
          <w:szCs w:val="28"/>
        </w:rPr>
        <w:t xml:space="preserve">За активное и профессиональное освещение темы энергосбережения и повышения энергоэффективности – </w:t>
      </w:r>
      <w:r w:rsidRPr="003D3873">
        <w:rPr>
          <w:rFonts w:ascii="Times New Roman" w:hAnsi="Times New Roman" w:cs="Times New Roman"/>
          <w:b/>
          <w:sz w:val="28"/>
          <w:szCs w:val="28"/>
        </w:rPr>
        <w:t>журнал «</w:t>
      </w:r>
      <w:r>
        <w:rPr>
          <w:rFonts w:ascii="Times New Roman" w:hAnsi="Times New Roman" w:cs="Times New Roman"/>
          <w:b/>
          <w:sz w:val="28"/>
          <w:szCs w:val="28"/>
        </w:rPr>
        <w:t>Энергоэффекти</w:t>
      </w:r>
      <w:r w:rsidRPr="003D38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D3873">
        <w:rPr>
          <w:rFonts w:ascii="Times New Roman" w:hAnsi="Times New Roman" w:cs="Times New Roman"/>
          <w:b/>
          <w:sz w:val="28"/>
          <w:szCs w:val="28"/>
        </w:rPr>
        <w:t xml:space="preserve">ость», редактор Александр </w:t>
      </w:r>
      <w:proofErr w:type="spellStart"/>
      <w:r w:rsidR="00664941" w:rsidRPr="003D3873">
        <w:rPr>
          <w:rFonts w:ascii="Times New Roman" w:hAnsi="Times New Roman" w:cs="Times New Roman"/>
          <w:b/>
          <w:sz w:val="28"/>
          <w:szCs w:val="28"/>
        </w:rPr>
        <w:t>Станюта</w:t>
      </w:r>
      <w:proofErr w:type="spellEnd"/>
      <w:r w:rsidR="00664941">
        <w:rPr>
          <w:rFonts w:ascii="Times New Roman" w:hAnsi="Times New Roman" w:cs="Times New Roman"/>
          <w:b/>
          <w:sz w:val="28"/>
          <w:szCs w:val="28"/>
        </w:rPr>
        <w:t>.</w:t>
      </w:r>
    </w:p>
    <w:p w:rsidR="00FD5B6A" w:rsidRPr="003D3873" w:rsidRDefault="00FD5B6A" w:rsidP="00FD5B6A">
      <w:pPr>
        <w:pStyle w:val="a5"/>
        <w:spacing w:after="0" w:line="240" w:lineRule="atLeast"/>
        <w:ind w:left="0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5B6A" w:rsidRPr="003D3873" w:rsidRDefault="00FD5B6A" w:rsidP="0066494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D5B6A">
        <w:rPr>
          <w:rFonts w:ascii="Times New Roman" w:hAnsi="Times New Roman" w:cs="Times New Roman"/>
          <w:b/>
          <w:sz w:val="28"/>
          <w:szCs w:val="28"/>
        </w:rPr>
        <w:t xml:space="preserve"> В номинации «Лучшие публикации по энергоэффективности»</w:t>
      </w:r>
      <w:r w:rsidR="00664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873">
        <w:rPr>
          <w:rFonts w:ascii="Times New Roman" w:hAnsi="Times New Roman" w:cs="Times New Roman"/>
          <w:b/>
          <w:sz w:val="28"/>
          <w:szCs w:val="28"/>
        </w:rPr>
        <w:t>по теме «Современное производство и развитие ТЭК»</w:t>
      </w:r>
      <w:r w:rsidRPr="003D3873">
        <w:rPr>
          <w:rFonts w:ascii="Times New Roman" w:hAnsi="Times New Roman" w:cs="Times New Roman"/>
          <w:sz w:val="28"/>
          <w:szCs w:val="28"/>
        </w:rPr>
        <w:t xml:space="preserve"> </w:t>
      </w:r>
      <w:r w:rsidR="00664941">
        <w:rPr>
          <w:rFonts w:ascii="Times New Roman" w:hAnsi="Times New Roman" w:cs="Times New Roman"/>
          <w:sz w:val="28"/>
          <w:szCs w:val="28"/>
        </w:rPr>
        <w:t xml:space="preserve">- </w:t>
      </w:r>
      <w:r w:rsidRPr="003D3873">
        <w:rPr>
          <w:rFonts w:ascii="Times New Roman" w:hAnsi="Times New Roman" w:cs="Times New Roman"/>
          <w:sz w:val="28"/>
          <w:szCs w:val="28"/>
        </w:rPr>
        <w:t>За профессиональное освещение деятельности компаний и органов власти в области развития ТЭК и внедрения новых технологий в отрасли</w:t>
      </w:r>
      <w:r w:rsidR="00664941">
        <w:rPr>
          <w:rFonts w:ascii="Times New Roman" w:hAnsi="Times New Roman" w:cs="Times New Roman"/>
          <w:sz w:val="28"/>
          <w:szCs w:val="28"/>
        </w:rPr>
        <w:t xml:space="preserve"> </w:t>
      </w:r>
      <w:r w:rsidRPr="003D3873">
        <w:rPr>
          <w:rFonts w:ascii="Times New Roman" w:hAnsi="Times New Roman" w:cs="Times New Roman"/>
          <w:sz w:val="28"/>
          <w:szCs w:val="28"/>
        </w:rPr>
        <w:t xml:space="preserve"> </w:t>
      </w:r>
      <w:r w:rsidRPr="003D3873">
        <w:rPr>
          <w:rFonts w:ascii="Times New Roman" w:hAnsi="Times New Roman" w:cs="Times New Roman"/>
          <w:b/>
          <w:sz w:val="28"/>
          <w:szCs w:val="28"/>
        </w:rPr>
        <w:t xml:space="preserve">- Антон </w:t>
      </w:r>
      <w:r w:rsidR="00664941" w:rsidRPr="003D3873">
        <w:rPr>
          <w:rFonts w:ascii="Times New Roman" w:hAnsi="Times New Roman" w:cs="Times New Roman"/>
          <w:b/>
          <w:sz w:val="28"/>
          <w:szCs w:val="28"/>
        </w:rPr>
        <w:t>Турченко</w:t>
      </w:r>
      <w:r w:rsidRPr="003D3873">
        <w:rPr>
          <w:rFonts w:ascii="Times New Roman" w:hAnsi="Times New Roman" w:cs="Times New Roman"/>
          <w:b/>
          <w:sz w:val="28"/>
          <w:szCs w:val="28"/>
        </w:rPr>
        <w:t>, автор статьи «Новая жизнь первой электростанции Гомеля», газета «Энергетика Беларуси»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5B6A" w:rsidRPr="003D3873" w:rsidRDefault="00FD5B6A" w:rsidP="00FD5B6A">
      <w:pPr>
        <w:pStyle w:val="a5"/>
        <w:spacing w:after="0" w:line="240" w:lineRule="atLeast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941" w:rsidRPr="003D3873" w:rsidRDefault="00FD5B6A" w:rsidP="0066494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D5B6A">
        <w:rPr>
          <w:rFonts w:ascii="Times New Roman" w:hAnsi="Times New Roman" w:cs="Times New Roman"/>
          <w:b/>
          <w:sz w:val="28"/>
          <w:szCs w:val="28"/>
        </w:rPr>
        <w:t>В номинации «Лучшие публ</w:t>
      </w:r>
      <w:r w:rsidR="00664941">
        <w:rPr>
          <w:rFonts w:ascii="Times New Roman" w:hAnsi="Times New Roman" w:cs="Times New Roman"/>
          <w:b/>
          <w:sz w:val="28"/>
          <w:szCs w:val="28"/>
        </w:rPr>
        <w:t xml:space="preserve">икации по энергоэффективности» </w:t>
      </w:r>
      <w:r w:rsidRPr="003D3873">
        <w:rPr>
          <w:rFonts w:ascii="Times New Roman" w:hAnsi="Times New Roman" w:cs="Times New Roman"/>
          <w:b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D3873">
        <w:rPr>
          <w:rFonts w:ascii="Times New Roman" w:hAnsi="Times New Roman" w:cs="Times New Roman"/>
          <w:b/>
          <w:sz w:val="28"/>
          <w:szCs w:val="28"/>
        </w:rPr>
        <w:t>Государственная политика в области регулирования и развития ТЭК Республики Беларуси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D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94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3873">
        <w:rPr>
          <w:rFonts w:ascii="Times New Roman" w:hAnsi="Times New Roman" w:cs="Times New Roman"/>
          <w:sz w:val="28"/>
          <w:szCs w:val="28"/>
        </w:rPr>
        <w:t>За профессиональный подход и системную работу по освещение деятельность государственных органов власти по регулированию и развитию ТЭК и др.  –</w:t>
      </w:r>
      <w:r w:rsidR="00664941">
        <w:rPr>
          <w:rFonts w:ascii="Times New Roman" w:hAnsi="Times New Roman" w:cs="Times New Roman"/>
          <w:sz w:val="28"/>
          <w:szCs w:val="28"/>
        </w:rPr>
        <w:t xml:space="preserve"> </w:t>
      </w:r>
      <w:r w:rsidR="00664941" w:rsidRPr="003D3873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proofErr w:type="spellStart"/>
      <w:r w:rsidR="00664941" w:rsidRPr="003D3873">
        <w:rPr>
          <w:rFonts w:ascii="Times New Roman" w:hAnsi="Times New Roman" w:cs="Times New Roman"/>
          <w:b/>
          <w:sz w:val="28"/>
          <w:szCs w:val="28"/>
        </w:rPr>
        <w:t>Зенькевич</w:t>
      </w:r>
      <w:proofErr w:type="spellEnd"/>
      <w:r w:rsidR="006649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4941" w:rsidRPr="003D3873">
        <w:rPr>
          <w:rFonts w:ascii="Times New Roman" w:hAnsi="Times New Roman" w:cs="Times New Roman"/>
          <w:b/>
          <w:sz w:val="28"/>
          <w:szCs w:val="28"/>
        </w:rPr>
        <w:t>пресс-секретарь</w:t>
      </w:r>
      <w:r w:rsidR="00664941">
        <w:rPr>
          <w:rFonts w:ascii="Times New Roman" w:hAnsi="Times New Roman" w:cs="Times New Roman"/>
          <w:b/>
          <w:sz w:val="28"/>
          <w:szCs w:val="28"/>
        </w:rPr>
        <w:t xml:space="preserve"> Министерства энергетики Республики Беларусь</w:t>
      </w:r>
      <w:r w:rsidR="00664941">
        <w:rPr>
          <w:rFonts w:ascii="Times New Roman" w:hAnsi="Times New Roman" w:cs="Times New Roman"/>
          <w:b/>
          <w:sz w:val="28"/>
          <w:szCs w:val="28"/>
        </w:rPr>
        <w:t>.</w:t>
      </w:r>
    </w:p>
    <w:p w:rsidR="00FD5B6A" w:rsidRPr="003D3873" w:rsidRDefault="00FD5B6A" w:rsidP="0066494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B6A" w:rsidRPr="00670F45" w:rsidRDefault="00FD5B6A" w:rsidP="00670F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D5B6A" w:rsidRPr="00670F45" w:rsidSect="00670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C26"/>
    <w:multiLevelType w:val="hybridMultilevel"/>
    <w:tmpl w:val="6EE0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34"/>
    <w:rsid w:val="000D3B85"/>
    <w:rsid w:val="002E7382"/>
    <w:rsid w:val="003376F8"/>
    <w:rsid w:val="00357D1E"/>
    <w:rsid w:val="003E5D35"/>
    <w:rsid w:val="00412B0B"/>
    <w:rsid w:val="00453978"/>
    <w:rsid w:val="0050391C"/>
    <w:rsid w:val="00552C4E"/>
    <w:rsid w:val="005C2C34"/>
    <w:rsid w:val="00646B56"/>
    <w:rsid w:val="00664941"/>
    <w:rsid w:val="00670F45"/>
    <w:rsid w:val="007917AE"/>
    <w:rsid w:val="008A180A"/>
    <w:rsid w:val="008D5C16"/>
    <w:rsid w:val="0095741D"/>
    <w:rsid w:val="009E5A3E"/>
    <w:rsid w:val="00A95C80"/>
    <w:rsid w:val="00B45C70"/>
    <w:rsid w:val="00CE7ACB"/>
    <w:rsid w:val="00CF5861"/>
    <w:rsid w:val="00D061DD"/>
    <w:rsid w:val="00D20D06"/>
    <w:rsid w:val="00D45148"/>
    <w:rsid w:val="00E90DAF"/>
    <w:rsid w:val="00F515C4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5</cp:revision>
  <cp:lastPrinted>2018-09-20T07:45:00Z</cp:lastPrinted>
  <dcterms:created xsi:type="dcterms:W3CDTF">2018-10-08T11:55:00Z</dcterms:created>
  <dcterms:modified xsi:type="dcterms:W3CDTF">2018-10-08T11:58:00Z</dcterms:modified>
</cp:coreProperties>
</file>